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C54" w:rsidRDefault="00810402">
      <w:pPr>
        <w:rPr>
          <w:rFonts w:ascii="CIDFont+F2" w:hAnsi="CIDFont+F2" w:cs="CIDFont+F2"/>
          <w:sz w:val="28"/>
          <w:szCs w:val="28"/>
        </w:rPr>
      </w:pPr>
      <w:r>
        <w:rPr>
          <w:rFonts w:ascii="CIDFont+F2" w:hAnsi="CIDFont+F2" w:cs="CIDFont+F2"/>
          <w:sz w:val="28"/>
          <w:szCs w:val="28"/>
        </w:rPr>
        <w:t>Estatuto do Grêmio Estudantil</w:t>
      </w:r>
    </w:p>
    <w:p w:rsidR="00810402" w:rsidRDefault="00810402">
      <w:pPr>
        <w:rPr>
          <w:rFonts w:ascii="CIDFont+F2" w:hAnsi="CIDFont+F2" w:cs="CIDFont+F2"/>
          <w:sz w:val="28"/>
          <w:szCs w:val="28"/>
        </w:rPr>
      </w:pPr>
    </w:p>
    <w:p w:rsidR="00810402" w:rsidRDefault="00810402" w:rsidP="00810402">
      <w:pPr>
        <w:autoSpaceDE w:val="0"/>
        <w:autoSpaceDN w:val="0"/>
        <w:adjustRightInd w:val="0"/>
        <w:spacing w:after="0" w:line="240" w:lineRule="auto"/>
        <w:rPr>
          <w:rFonts w:ascii="CIDFont+F2" w:hAnsi="CIDFont+F2" w:cs="CIDFont+F2"/>
          <w:color w:val="015D5D"/>
        </w:rPr>
      </w:pPr>
      <w:r>
        <w:rPr>
          <w:rFonts w:ascii="CIDFont+F2" w:hAnsi="CIDFont+F2" w:cs="CIDFont+F2"/>
          <w:color w:val="015D5D"/>
        </w:rPr>
        <w:t>CAPÍTULO I</w:t>
      </w:r>
    </w:p>
    <w:p w:rsidR="00810402" w:rsidRDefault="00810402" w:rsidP="00810402">
      <w:pPr>
        <w:rPr>
          <w:rFonts w:ascii="CIDFont+F2" w:hAnsi="CIDFont+F2" w:cs="CIDFont+F2"/>
          <w:color w:val="015D5D"/>
        </w:rPr>
      </w:pPr>
      <w:r>
        <w:rPr>
          <w:rFonts w:ascii="CIDFont+F2" w:hAnsi="CIDFont+F2" w:cs="CIDFont+F2"/>
          <w:color w:val="015D5D"/>
        </w:rPr>
        <w:t xml:space="preserve">Da denominação, Sede e </w:t>
      </w:r>
      <w:proofErr w:type="gramStart"/>
      <w:r>
        <w:rPr>
          <w:rFonts w:ascii="CIDFont+F2" w:hAnsi="CIDFont+F2" w:cs="CIDFont+F2"/>
          <w:color w:val="015D5D"/>
        </w:rPr>
        <w:t>Objetivos</w:t>
      </w:r>
      <w:proofErr w:type="gramEnd"/>
    </w:p>
    <w:p w:rsidR="00810402" w:rsidRDefault="00810402" w:rsidP="00810402">
      <w:pPr>
        <w:autoSpaceDE w:val="0"/>
        <w:autoSpaceDN w:val="0"/>
        <w:adjustRightInd w:val="0"/>
        <w:spacing w:after="0" w:line="240" w:lineRule="auto"/>
        <w:rPr>
          <w:rFonts w:ascii="CIDFont+F2" w:hAnsi="CIDFont+F2" w:cs="CIDFont+F2"/>
        </w:rPr>
      </w:pPr>
      <w:r>
        <w:rPr>
          <w:rFonts w:ascii="CIDFont+F2" w:hAnsi="CIDFont+F2" w:cs="CIDFont+F2"/>
        </w:rPr>
        <w:t>Art. 1º</w:t>
      </w:r>
    </w:p>
    <w:p w:rsidR="00810402" w:rsidRDefault="00810402" w:rsidP="00810402">
      <w:pPr>
        <w:rPr>
          <w:rFonts w:ascii="CIDFont+F3" w:hAnsi="CIDFont+F3" w:cs="CIDFont+F3"/>
        </w:rPr>
      </w:pPr>
      <w:r>
        <w:rPr>
          <w:rFonts w:ascii="CIDFont+F3" w:hAnsi="CIDFont+F3" w:cs="CIDFont+F3"/>
        </w:rPr>
        <w:t xml:space="preserve">O Grêmio </w:t>
      </w:r>
      <w:proofErr w:type="spellStart"/>
      <w:proofErr w:type="gramStart"/>
      <w:r>
        <w:rPr>
          <w:rFonts w:ascii="CIDFont+F3" w:hAnsi="CIDFont+F3" w:cs="CIDFont+F3"/>
        </w:rPr>
        <w:t>EstudantiL</w:t>
      </w:r>
      <w:proofErr w:type="spellEnd"/>
      <w:proofErr w:type="gramEnd"/>
      <w:r>
        <w:rPr>
          <w:rFonts w:ascii="CIDFont+F3" w:hAnsi="CIDFont+F3" w:cs="CIDFont+F3"/>
        </w:rPr>
        <w:t xml:space="preserve"> Estrelas do Amanhã é um dos principais órgãos de representação dos estudantes da Instituição de Ensino Escola Básica </w:t>
      </w:r>
      <w:proofErr w:type="spellStart"/>
      <w:r>
        <w:rPr>
          <w:rFonts w:ascii="CIDFont+F3" w:hAnsi="CIDFont+F3" w:cs="CIDFont+F3"/>
        </w:rPr>
        <w:t>Muncipal</w:t>
      </w:r>
      <w:proofErr w:type="spellEnd"/>
      <w:r>
        <w:rPr>
          <w:rFonts w:ascii="CIDFont+F3" w:hAnsi="CIDFont+F3" w:cs="CIDFont+F3"/>
        </w:rPr>
        <w:t xml:space="preserve"> Professor Oscar </w:t>
      </w:r>
      <w:proofErr w:type="spellStart"/>
      <w:r>
        <w:rPr>
          <w:rFonts w:ascii="CIDFont+F3" w:hAnsi="CIDFont+F3" w:cs="CIDFont+F3"/>
        </w:rPr>
        <w:t>Unbehaun</w:t>
      </w:r>
      <w:proofErr w:type="spellEnd"/>
      <w:r>
        <w:rPr>
          <w:rFonts w:ascii="CIDFont+F3" w:hAnsi="CIDFont+F3" w:cs="CIDFont+F3"/>
        </w:rPr>
        <w:t xml:space="preserve"> localizado na cidade de Blumenau e fundado em 12/07/2024 com sede neste mesmo local.</w:t>
      </w:r>
    </w:p>
    <w:p w:rsidR="00810402" w:rsidRDefault="00810402" w:rsidP="00810402">
      <w:pPr>
        <w:rPr>
          <w:rFonts w:ascii="CIDFont+F3" w:hAnsi="CIDFont+F3" w:cs="CIDFont+F3"/>
        </w:rPr>
      </w:pPr>
      <w:r>
        <w:rPr>
          <w:rFonts w:ascii="CIDFont+F2" w:hAnsi="CIDFont+F2" w:cs="CIDFont+F2"/>
        </w:rPr>
        <w:t xml:space="preserve">Parágrafo Único </w:t>
      </w:r>
      <w:r>
        <w:rPr>
          <w:rFonts w:ascii="CIDFont+F3" w:hAnsi="CIDFont+F3" w:cs="CIDFont+F3"/>
        </w:rPr>
        <w:t>- As atividades do Grêmio Estudantil serão regidas pelo presente Estatuto que foi aprovado em Assembleia Geral Extraordinária para este fim.</w:t>
      </w:r>
    </w:p>
    <w:p w:rsidR="00810402" w:rsidRDefault="00810402" w:rsidP="00810402">
      <w:pPr>
        <w:rPr>
          <w:rFonts w:ascii="CIDFont+F3" w:hAnsi="CIDFont+F3" w:cs="CIDFont+F3"/>
        </w:rPr>
      </w:pPr>
    </w:p>
    <w:p w:rsidR="00810402" w:rsidRDefault="00810402" w:rsidP="00810402">
      <w:pPr>
        <w:autoSpaceDE w:val="0"/>
        <w:autoSpaceDN w:val="0"/>
        <w:adjustRightInd w:val="0"/>
        <w:spacing w:after="0" w:line="240" w:lineRule="auto"/>
        <w:rPr>
          <w:rFonts w:ascii="CIDFont+F2" w:hAnsi="CIDFont+F2" w:cs="CIDFont+F2"/>
        </w:rPr>
      </w:pPr>
      <w:r>
        <w:rPr>
          <w:rFonts w:ascii="CIDFont+F2" w:hAnsi="CIDFont+F2" w:cs="CIDFont+F2"/>
        </w:rPr>
        <w:t>Art. 2º</w:t>
      </w:r>
    </w:p>
    <w:p w:rsidR="00810402" w:rsidRDefault="00810402" w:rsidP="00810402">
      <w:pPr>
        <w:autoSpaceDE w:val="0"/>
        <w:autoSpaceDN w:val="0"/>
        <w:adjustRightInd w:val="0"/>
        <w:spacing w:after="0" w:line="240" w:lineRule="auto"/>
        <w:rPr>
          <w:rFonts w:ascii="CIDFont+F3" w:hAnsi="CIDFont+F3" w:cs="CIDFont+F3"/>
        </w:rPr>
      </w:pPr>
      <w:r>
        <w:rPr>
          <w:rFonts w:ascii="CIDFont+F3" w:hAnsi="CIDFont+F3" w:cs="CIDFont+F3"/>
        </w:rPr>
        <w:t>O Grêmio Estudantil tem por objetivos:</w:t>
      </w:r>
    </w:p>
    <w:p w:rsidR="00810402" w:rsidRDefault="00810402" w:rsidP="00810402">
      <w:pPr>
        <w:autoSpaceDE w:val="0"/>
        <w:autoSpaceDN w:val="0"/>
        <w:adjustRightInd w:val="0"/>
        <w:spacing w:after="0" w:line="240" w:lineRule="auto"/>
        <w:rPr>
          <w:rFonts w:ascii="CIDFont+F3" w:hAnsi="CIDFont+F3" w:cs="CIDFont+F3"/>
        </w:rPr>
      </w:pPr>
      <w:r>
        <w:rPr>
          <w:rFonts w:ascii="CIDFont+F3" w:hAnsi="CIDFont+F3" w:cs="CIDFont+F3"/>
        </w:rPr>
        <w:t>I - representar de maneira digna os estudantes;</w:t>
      </w:r>
    </w:p>
    <w:p w:rsidR="00810402" w:rsidRDefault="00810402" w:rsidP="00810402">
      <w:pPr>
        <w:rPr>
          <w:rFonts w:ascii="CIDFont+F3" w:hAnsi="CIDFont+F3" w:cs="CIDFont+F3"/>
        </w:rPr>
      </w:pPr>
      <w:r>
        <w:rPr>
          <w:rFonts w:ascii="CIDFont+F3" w:hAnsi="CIDFont+F3" w:cs="CIDFont+F3"/>
        </w:rPr>
        <w:t>II - defender os interesses dos estudantes da Instituição de Ensino;</w:t>
      </w:r>
      <w:r w:rsidRPr="00810402">
        <w:rPr>
          <w:rFonts w:ascii="CIDFont+F3" w:hAnsi="CIDFont+F3" w:cs="CIDFont+F3"/>
        </w:rPr>
        <w:t xml:space="preserve"> </w:t>
      </w:r>
    </w:p>
    <w:p w:rsidR="00810402" w:rsidRDefault="00810402" w:rsidP="00810402">
      <w:pPr>
        <w:rPr>
          <w:rFonts w:ascii="CIDFont+F3" w:hAnsi="CIDFont+F3" w:cs="CIDFont+F3"/>
        </w:rPr>
      </w:pPr>
      <w:r>
        <w:rPr>
          <w:rFonts w:ascii="CIDFont+F3" w:hAnsi="CIDFont+F3" w:cs="CIDFont+F3"/>
        </w:rPr>
        <w:t>III - incentivar o desenvolvimento científico,</w:t>
      </w:r>
      <w:r w:rsidRPr="00810402">
        <w:rPr>
          <w:rFonts w:ascii="CIDFont+F3" w:hAnsi="CIDFont+F3" w:cs="CIDFont+F3"/>
        </w:rPr>
        <w:t xml:space="preserve"> </w:t>
      </w:r>
      <w:r>
        <w:rPr>
          <w:rFonts w:ascii="CIDFont+F3" w:hAnsi="CIDFont+F3" w:cs="CIDFont+F3"/>
        </w:rPr>
        <w:t>cultural, artístico, esportivo, social, cívico,</w:t>
      </w:r>
      <w:r w:rsidRPr="00810402">
        <w:rPr>
          <w:rFonts w:ascii="CIDFont+F3" w:hAnsi="CIDFont+F3" w:cs="CIDFont+F3"/>
        </w:rPr>
        <w:t xml:space="preserve"> </w:t>
      </w:r>
      <w:r>
        <w:rPr>
          <w:rFonts w:ascii="CIDFont+F3" w:hAnsi="CIDFont+F3" w:cs="CIDFont+F3"/>
        </w:rPr>
        <w:t>recreativo e de integração de seus partícipes;</w:t>
      </w:r>
    </w:p>
    <w:p w:rsidR="00810402" w:rsidRDefault="00810402" w:rsidP="00810402">
      <w:pPr>
        <w:autoSpaceDE w:val="0"/>
        <w:autoSpaceDN w:val="0"/>
        <w:adjustRightInd w:val="0"/>
        <w:spacing w:after="0" w:line="240" w:lineRule="auto"/>
        <w:rPr>
          <w:rFonts w:ascii="CIDFont+F3" w:hAnsi="CIDFont+F3" w:cs="CIDFont+F3"/>
        </w:rPr>
      </w:pPr>
      <w:r>
        <w:rPr>
          <w:rFonts w:ascii="CIDFont+F3" w:hAnsi="CIDFont+F3" w:cs="CIDFont+F3"/>
        </w:rPr>
        <w:t>IV - realizar intercâmbio e colaboração de caráter científico, cultural, esportivo e educacional</w:t>
      </w:r>
      <w:r w:rsidR="001620F0">
        <w:rPr>
          <w:rFonts w:ascii="CIDFont+F3" w:hAnsi="CIDFont+F3" w:cs="CIDFont+F3"/>
        </w:rPr>
        <w:t xml:space="preserve"> </w:t>
      </w:r>
      <w:r>
        <w:rPr>
          <w:rFonts w:ascii="CIDFont+F3" w:hAnsi="CIDFont+F3" w:cs="CIDFont+F3"/>
        </w:rPr>
        <w:t>com outras entidades congêneres;</w:t>
      </w:r>
    </w:p>
    <w:p w:rsidR="00810402" w:rsidRDefault="00810402" w:rsidP="00810402">
      <w:pPr>
        <w:autoSpaceDE w:val="0"/>
        <w:autoSpaceDN w:val="0"/>
        <w:adjustRightInd w:val="0"/>
        <w:spacing w:after="0" w:line="240" w:lineRule="auto"/>
        <w:rPr>
          <w:rFonts w:ascii="CIDFont+F3" w:hAnsi="CIDFont+F3" w:cs="CIDFont+F3"/>
        </w:rPr>
      </w:pPr>
      <w:r>
        <w:rPr>
          <w:rFonts w:ascii="CIDFont+F3" w:hAnsi="CIDFont+F3" w:cs="CIDFont+F3"/>
        </w:rPr>
        <w:t>V - contribuir para o aprimoramento da educação, mediante a integração dos estudantes com os diversos setores da Instituição de Ensino;</w:t>
      </w:r>
    </w:p>
    <w:p w:rsidR="001620F0" w:rsidRDefault="001620F0" w:rsidP="00810402">
      <w:pPr>
        <w:autoSpaceDE w:val="0"/>
        <w:autoSpaceDN w:val="0"/>
        <w:adjustRightInd w:val="0"/>
        <w:spacing w:after="0" w:line="240" w:lineRule="auto"/>
        <w:rPr>
          <w:rFonts w:ascii="CIDFont+F3" w:hAnsi="CIDFont+F3" w:cs="CIDFont+F3"/>
        </w:rPr>
      </w:pPr>
      <w:r>
        <w:rPr>
          <w:rFonts w:ascii="CIDFont+F3" w:hAnsi="CIDFont+F3" w:cs="CIDFont+F3"/>
        </w:rPr>
        <w:t>VI - respeitar as legislações que regem a Instituição de Ensino;</w:t>
      </w:r>
    </w:p>
    <w:p w:rsidR="001620F0" w:rsidRDefault="001620F0" w:rsidP="00810402">
      <w:pPr>
        <w:autoSpaceDE w:val="0"/>
        <w:autoSpaceDN w:val="0"/>
        <w:adjustRightInd w:val="0"/>
        <w:spacing w:after="0" w:line="240" w:lineRule="auto"/>
        <w:rPr>
          <w:rFonts w:ascii="CIDFont+F3" w:hAnsi="CIDFont+F3" w:cs="CIDFont+F3"/>
        </w:rPr>
      </w:pPr>
      <w:r>
        <w:rPr>
          <w:rFonts w:ascii="CIDFont+F3" w:hAnsi="CIDFont+F3" w:cs="CIDFont+F3"/>
        </w:rPr>
        <w:t>VII - corroborar para uma educação inclusiva;</w:t>
      </w:r>
    </w:p>
    <w:p w:rsidR="001620F0" w:rsidRDefault="001620F0" w:rsidP="00810402">
      <w:pPr>
        <w:autoSpaceDE w:val="0"/>
        <w:autoSpaceDN w:val="0"/>
        <w:adjustRightInd w:val="0"/>
        <w:spacing w:after="0" w:line="240" w:lineRule="auto"/>
        <w:rPr>
          <w:rFonts w:ascii="CIDFont+F3" w:hAnsi="CIDFont+F3" w:cs="CIDFont+F3"/>
        </w:rPr>
      </w:pPr>
      <w:r>
        <w:rPr>
          <w:rFonts w:ascii="CIDFont+F3" w:hAnsi="CIDFont+F3" w:cs="CIDFont+F3"/>
        </w:rPr>
        <w:t>VIII - cooperar para o fortalecimento da gestão democrática;</w:t>
      </w:r>
    </w:p>
    <w:p w:rsidR="001620F0" w:rsidRDefault="001620F0" w:rsidP="00810402">
      <w:pPr>
        <w:autoSpaceDE w:val="0"/>
        <w:autoSpaceDN w:val="0"/>
        <w:adjustRightInd w:val="0"/>
        <w:spacing w:after="0" w:line="240" w:lineRule="auto"/>
        <w:rPr>
          <w:rFonts w:ascii="CIDFont+F3" w:hAnsi="CIDFont+F3" w:cs="CIDFont+F3"/>
        </w:rPr>
      </w:pPr>
      <w:r>
        <w:rPr>
          <w:rFonts w:ascii="CIDFont+F3" w:hAnsi="CIDFont+F3" w:cs="CIDFont+F3"/>
        </w:rPr>
        <w:t>IX - atuar sem ideologia política partidária.</w:t>
      </w:r>
    </w:p>
    <w:p w:rsidR="001620F0" w:rsidRDefault="001620F0" w:rsidP="00810402">
      <w:pPr>
        <w:autoSpaceDE w:val="0"/>
        <w:autoSpaceDN w:val="0"/>
        <w:adjustRightInd w:val="0"/>
        <w:spacing w:after="0" w:line="240" w:lineRule="auto"/>
        <w:rPr>
          <w:rFonts w:ascii="CIDFont+F3" w:hAnsi="CIDFont+F3" w:cs="CIDFont+F3"/>
        </w:rPr>
      </w:pPr>
    </w:p>
    <w:p w:rsidR="001620F0" w:rsidRDefault="001620F0" w:rsidP="00810402">
      <w:pPr>
        <w:autoSpaceDE w:val="0"/>
        <w:autoSpaceDN w:val="0"/>
        <w:adjustRightInd w:val="0"/>
        <w:spacing w:after="0" w:line="240" w:lineRule="auto"/>
        <w:rPr>
          <w:rFonts w:ascii="CIDFont+F3" w:hAnsi="CIDFont+F3" w:cs="CIDFont+F3"/>
        </w:rPr>
      </w:pPr>
    </w:p>
    <w:p w:rsidR="001620F0" w:rsidRDefault="001620F0" w:rsidP="001620F0">
      <w:pPr>
        <w:autoSpaceDE w:val="0"/>
        <w:autoSpaceDN w:val="0"/>
        <w:adjustRightInd w:val="0"/>
        <w:spacing w:after="0" w:line="240" w:lineRule="auto"/>
        <w:rPr>
          <w:rFonts w:ascii="CIDFont+F2" w:hAnsi="CIDFont+F2" w:cs="CIDFont+F2"/>
          <w:color w:val="015D5D"/>
        </w:rPr>
      </w:pPr>
      <w:r>
        <w:rPr>
          <w:rFonts w:ascii="CIDFont+F2" w:hAnsi="CIDFont+F2" w:cs="CIDFont+F2"/>
          <w:color w:val="015D5D"/>
        </w:rPr>
        <w:t>CAPÍTULO II</w:t>
      </w:r>
    </w:p>
    <w:p w:rsidR="001620F0" w:rsidRDefault="001620F0" w:rsidP="001620F0">
      <w:pPr>
        <w:autoSpaceDE w:val="0"/>
        <w:autoSpaceDN w:val="0"/>
        <w:adjustRightInd w:val="0"/>
        <w:spacing w:after="0" w:line="240" w:lineRule="auto"/>
        <w:rPr>
          <w:rFonts w:ascii="CIDFont+F2" w:hAnsi="CIDFont+F2" w:cs="CIDFont+F2"/>
          <w:color w:val="015D5D"/>
        </w:rPr>
      </w:pPr>
      <w:r>
        <w:rPr>
          <w:rFonts w:ascii="CIDFont+F2" w:hAnsi="CIDFont+F2" w:cs="CIDFont+F2"/>
          <w:color w:val="015D5D"/>
        </w:rPr>
        <w:t>Dos Integrantes</w:t>
      </w:r>
    </w:p>
    <w:p w:rsidR="001620F0" w:rsidRDefault="001620F0" w:rsidP="001620F0">
      <w:pPr>
        <w:autoSpaceDE w:val="0"/>
        <w:autoSpaceDN w:val="0"/>
        <w:adjustRightInd w:val="0"/>
        <w:spacing w:after="0" w:line="240" w:lineRule="auto"/>
        <w:rPr>
          <w:rFonts w:ascii="CIDFont+F2" w:hAnsi="CIDFont+F2" w:cs="CIDFont+F2"/>
          <w:color w:val="000000"/>
        </w:rPr>
      </w:pPr>
      <w:r>
        <w:rPr>
          <w:rFonts w:ascii="CIDFont+F2" w:hAnsi="CIDFont+F2" w:cs="CIDFont+F2"/>
          <w:color w:val="000000"/>
        </w:rPr>
        <w:t>Art. 3º</w:t>
      </w:r>
    </w:p>
    <w:p w:rsidR="001620F0" w:rsidRDefault="001620F0" w:rsidP="001620F0">
      <w:pPr>
        <w:autoSpaceDE w:val="0"/>
        <w:autoSpaceDN w:val="0"/>
        <w:adjustRightInd w:val="0"/>
        <w:spacing w:after="0" w:line="240" w:lineRule="auto"/>
        <w:rPr>
          <w:rFonts w:ascii="CIDFont+F3" w:hAnsi="CIDFont+F3" w:cs="CIDFont+F3"/>
        </w:rPr>
      </w:pPr>
      <w:r>
        <w:rPr>
          <w:rFonts w:ascii="CIDFont+F3" w:hAnsi="CIDFont+F3" w:cs="CIDFont+F3"/>
          <w:color w:val="000000"/>
        </w:rPr>
        <w:t xml:space="preserve">São integrantes do Grêmio </w:t>
      </w:r>
      <w:r>
        <w:rPr>
          <w:rFonts w:ascii="CIDFont+F3" w:hAnsi="CIDFont+F3" w:cs="CIDFont+F3"/>
        </w:rPr>
        <w:t>Estudantil todos os estudantes do 6° ao 9° ano,</w:t>
      </w:r>
      <w:r w:rsidRPr="001620F0">
        <w:rPr>
          <w:rFonts w:ascii="CIDFont+F3" w:hAnsi="CIDFont+F3" w:cs="CIDFont+F3"/>
        </w:rPr>
        <w:t xml:space="preserve"> </w:t>
      </w:r>
      <w:r>
        <w:rPr>
          <w:rFonts w:ascii="CIDFont+F3" w:hAnsi="CIDFont+F3" w:cs="CIDFont+F3"/>
        </w:rPr>
        <w:t xml:space="preserve">regularmente matriculados e frequentando as aulas, salvo restrições do Artigo 32° e 33º deste </w:t>
      </w:r>
      <w:proofErr w:type="gramStart"/>
      <w:r>
        <w:rPr>
          <w:rFonts w:ascii="CIDFont+F3" w:hAnsi="CIDFont+F3" w:cs="CIDFont+F3"/>
        </w:rPr>
        <w:t>Estatuto</w:t>
      </w:r>
      <w:proofErr w:type="gramEnd"/>
    </w:p>
    <w:p w:rsidR="001620F0" w:rsidRDefault="001620F0" w:rsidP="001620F0">
      <w:pPr>
        <w:autoSpaceDE w:val="0"/>
        <w:autoSpaceDN w:val="0"/>
        <w:adjustRightInd w:val="0"/>
        <w:spacing w:after="0" w:line="240" w:lineRule="auto"/>
        <w:rPr>
          <w:rFonts w:ascii="CIDFont+F3" w:hAnsi="CIDFont+F3" w:cs="CIDFont+F3"/>
        </w:rPr>
      </w:pPr>
    </w:p>
    <w:p w:rsidR="001620F0" w:rsidRDefault="001620F0" w:rsidP="001620F0">
      <w:pPr>
        <w:autoSpaceDE w:val="0"/>
        <w:autoSpaceDN w:val="0"/>
        <w:adjustRightInd w:val="0"/>
        <w:spacing w:after="0" w:line="240" w:lineRule="auto"/>
        <w:rPr>
          <w:rFonts w:ascii="CIDFont+F2" w:hAnsi="CIDFont+F2" w:cs="CIDFont+F2"/>
        </w:rPr>
      </w:pPr>
      <w:r>
        <w:rPr>
          <w:rFonts w:ascii="CIDFont+F2" w:hAnsi="CIDFont+F2" w:cs="CIDFont+F2"/>
        </w:rPr>
        <w:t>Art. 4º</w:t>
      </w:r>
    </w:p>
    <w:p w:rsidR="001620F0" w:rsidRDefault="001620F0" w:rsidP="001620F0">
      <w:pPr>
        <w:autoSpaceDE w:val="0"/>
        <w:autoSpaceDN w:val="0"/>
        <w:adjustRightInd w:val="0"/>
        <w:spacing w:after="0" w:line="240" w:lineRule="auto"/>
        <w:rPr>
          <w:rFonts w:ascii="CIDFont+F3" w:hAnsi="CIDFont+F3" w:cs="CIDFont+F3"/>
        </w:rPr>
      </w:pPr>
      <w:r>
        <w:rPr>
          <w:rFonts w:ascii="CIDFont+F3" w:hAnsi="CIDFont+F3" w:cs="CIDFont+F3"/>
        </w:rPr>
        <w:t>São direitos dos integrantes</w:t>
      </w:r>
    </w:p>
    <w:p w:rsidR="001620F0" w:rsidRDefault="001620F0" w:rsidP="001620F0">
      <w:pPr>
        <w:autoSpaceDE w:val="0"/>
        <w:autoSpaceDN w:val="0"/>
        <w:adjustRightInd w:val="0"/>
        <w:spacing w:after="0" w:line="240" w:lineRule="auto"/>
        <w:rPr>
          <w:rFonts w:ascii="CIDFont+F3" w:hAnsi="CIDFont+F3" w:cs="CIDFont+F3"/>
        </w:rPr>
      </w:pPr>
      <w:r>
        <w:rPr>
          <w:rFonts w:ascii="CIDFont+F3" w:hAnsi="CIDFont+F3" w:cs="CIDFont+F3"/>
        </w:rPr>
        <w:t>I - participar de todas as atividades do Grêmio Estudantil;</w:t>
      </w:r>
    </w:p>
    <w:p w:rsidR="001620F0" w:rsidRDefault="001620F0" w:rsidP="001620F0">
      <w:pPr>
        <w:autoSpaceDE w:val="0"/>
        <w:autoSpaceDN w:val="0"/>
        <w:adjustRightInd w:val="0"/>
        <w:spacing w:after="0" w:line="240" w:lineRule="auto"/>
        <w:rPr>
          <w:rFonts w:ascii="CIDFont+F3" w:hAnsi="CIDFont+F3" w:cs="CIDFont+F3"/>
        </w:rPr>
      </w:pPr>
      <w:r>
        <w:rPr>
          <w:rFonts w:ascii="CIDFont+F3" w:hAnsi="CIDFont+F3" w:cs="CIDFont+F3"/>
        </w:rPr>
        <w:t>II - votar e ser votado, observadas as disposições deste Estatuto;</w:t>
      </w:r>
    </w:p>
    <w:p w:rsidR="001620F0" w:rsidRDefault="00145550" w:rsidP="001620F0">
      <w:pPr>
        <w:autoSpaceDE w:val="0"/>
        <w:autoSpaceDN w:val="0"/>
        <w:adjustRightInd w:val="0"/>
        <w:spacing w:after="0" w:line="240" w:lineRule="auto"/>
        <w:rPr>
          <w:rFonts w:ascii="CIDFont+F3" w:hAnsi="CIDFont+F3" w:cs="CIDFont+F3"/>
        </w:rPr>
      </w:pPr>
      <w:r>
        <w:rPr>
          <w:rFonts w:ascii="CIDFont+F3" w:hAnsi="CIDFont+F3" w:cs="CIDFont+F3"/>
        </w:rPr>
        <w:t>III - cada estudante terá o direito de apenas um voto em cada uma das convocações, assembleias ou eleições realizadas.</w:t>
      </w:r>
    </w:p>
    <w:p w:rsidR="001620F0" w:rsidRDefault="00145550" w:rsidP="00810402">
      <w:pPr>
        <w:autoSpaceDE w:val="0"/>
        <w:autoSpaceDN w:val="0"/>
        <w:adjustRightInd w:val="0"/>
        <w:spacing w:after="0" w:line="240" w:lineRule="auto"/>
        <w:rPr>
          <w:rFonts w:ascii="CIDFont+F3" w:hAnsi="CIDFont+F3" w:cs="CIDFont+F3"/>
        </w:rPr>
      </w:pPr>
      <w:r>
        <w:rPr>
          <w:rFonts w:ascii="CIDFont+F3" w:hAnsi="CIDFont+F3" w:cs="CIDFont+F3"/>
        </w:rPr>
        <w:t>IV - encaminhar observações, moções e sugestões à Diretoria do Grêmio Estudantil;</w:t>
      </w:r>
    </w:p>
    <w:p w:rsidR="00145550" w:rsidRDefault="00145550" w:rsidP="00810402">
      <w:pPr>
        <w:autoSpaceDE w:val="0"/>
        <w:autoSpaceDN w:val="0"/>
        <w:adjustRightInd w:val="0"/>
        <w:spacing w:after="0" w:line="240" w:lineRule="auto"/>
        <w:rPr>
          <w:rFonts w:ascii="CIDFont+F3" w:hAnsi="CIDFont+F3" w:cs="CIDFont+F3"/>
        </w:rPr>
      </w:pPr>
      <w:r>
        <w:rPr>
          <w:rFonts w:ascii="CIDFont+F3" w:hAnsi="CIDFont+F3" w:cs="CIDFont+F3"/>
        </w:rPr>
        <w:t>V - propor mudanças e alterações neste Estatuto.</w:t>
      </w:r>
    </w:p>
    <w:p w:rsidR="00145550" w:rsidRDefault="00145550" w:rsidP="00810402">
      <w:pPr>
        <w:autoSpaceDE w:val="0"/>
        <w:autoSpaceDN w:val="0"/>
        <w:adjustRightInd w:val="0"/>
        <w:spacing w:after="0" w:line="240" w:lineRule="auto"/>
        <w:rPr>
          <w:rFonts w:ascii="CIDFont+F3" w:hAnsi="CIDFont+F3" w:cs="CIDFont+F3"/>
        </w:rPr>
      </w:pPr>
    </w:p>
    <w:p w:rsidR="00145550" w:rsidRDefault="00145550" w:rsidP="00145550">
      <w:pPr>
        <w:autoSpaceDE w:val="0"/>
        <w:autoSpaceDN w:val="0"/>
        <w:adjustRightInd w:val="0"/>
        <w:spacing w:after="0" w:line="240" w:lineRule="auto"/>
        <w:rPr>
          <w:rFonts w:ascii="CIDFont+F2" w:hAnsi="CIDFont+F2" w:cs="CIDFont+F2"/>
        </w:rPr>
      </w:pPr>
      <w:r>
        <w:rPr>
          <w:rFonts w:ascii="CIDFont+F2" w:hAnsi="CIDFont+F2" w:cs="CIDFont+F2"/>
        </w:rPr>
        <w:t>Art. 5º</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São deveres dos integrantes</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lastRenderedPageBreak/>
        <w:t>I - conhecer e cumprir o presente Estatuto;</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II - contribuir para a manutenção das atividades desenvolvidas;</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III - auxiliar o fortalecimento do Grêmio Estudantil;</w:t>
      </w:r>
    </w:p>
    <w:p w:rsidR="001620F0" w:rsidRDefault="00145550" w:rsidP="00810402">
      <w:pPr>
        <w:autoSpaceDE w:val="0"/>
        <w:autoSpaceDN w:val="0"/>
        <w:adjustRightInd w:val="0"/>
        <w:spacing w:after="0" w:line="240" w:lineRule="auto"/>
        <w:rPr>
          <w:rFonts w:ascii="CIDFont+F3" w:hAnsi="CIDFont+F3" w:cs="CIDFont+F3"/>
        </w:rPr>
      </w:pPr>
      <w:r>
        <w:rPr>
          <w:rFonts w:ascii="CIDFont+F3" w:hAnsi="CIDFont+F3" w:cs="CIDFont+F3"/>
        </w:rPr>
        <w:t>IV - zelar pelo bom nome da organização.</w:t>
      </w:r>
    </w:p>
    <w:p w:rsidR="00145550" w:rsidRDefault="00145550" w:rsidP="00145550">
      <w:pPr>
        <w:autoSpaceDE w:val="0"/>
        <w:autoSpaceDN w:val="0"/>
        <w:adjustRightInd w:val="0"/>
        <w:spacing w:after="0" w:line="240" w:lineRule="auto"/>
        <w:rPr>
          <w:rFonts w:ascii="CIDFont+F2" w:hAnsi="CIDFont+F2" w:cs="CIDFont+F2"/>
          <w:color w:val="015D5D"/>
        </w:rPr>
      </w:pPr>
    </w:p>
    <w:p w:rsidR="00145550" w:rsidRDefault="00145550" w:rsidP="00145550">
      <w:pPr>
        <w:autoSpaceDE w:val="0"/>
        <w:autoSpaceDN w:val="0"/>
        <w:adjustRightInd w:val="0"/>
        <w:spacing w:after="0" w:line="240" w:lineRule="auto"/>
        <w:rPr>
          <w:rFonts w:ascii="CIDFont+F2" w:hAnsi="CIDFont+F2" w:cs="CIDFont+F2"/>
          <w:color w:val="015D5D"/>
        </w:rPr>
      </w:pPr>
      <w:r>
        <w:rPr>
          <w:rFonts w:ascii="CIDFont+F2" w:hAnsi="CIDFont+F2" w:cs="CIDFont+F2"/>
          <w:color w:val="015D5D"/>
        </w:rPr>
        <w:t>CAPÍTULO III</w:t>
      </w:r>
    </w:p>
    <w:p w:rsidR="00145550" w:rsidRDefault="00145550" w:rsidP="00145550">
      <w:pPr>
        <w:autoSpaceDE w:val="0"/>
        <w:autoSpaceDN w:val="0"/>
        <w:adjustRightInd w:val="0"/>
        <w:spacing w:after="0" w:line="240" w:lineRule="auto"/>
        <w:rPr>
          <w:rFonts w:ascii="CIDFont+F2" w:hAnsi="CIDFont+F2" w:cs="CIDFont+F2"/>
          <w:color w:val="015D5D"/>
        </w:rPr>
      </w:pPr>
      <w:r>
        <w:rPr>
          <w:rFonts w:ascii="CIDFont+F2" w:hAnsi="CIDFont+F2" w:cs="CIDFont+F2"/>
          <w:color w:val="015D5D"/>
        </w:rPr>
        <w:t xml:space="preserve">Do Patrimônio, sua Constituição e </w:t>
      </w:r>
      <w:proofErr w:type="gramStart"/>
      <w:r>
        <w:rPr>
          <w:rFonts w:ascii="CIDFont+F2" w:hAnsi="CIDFont+F2" w:cs="CIDFont+F2"/>
          <w:color w:val="015D5D"/>
        </w:rPr>
        <w:t>Utilização</w:t>
      </w:r>
      <w:proofErr w:type="gramEnd"/>
    </w:p>
    <w:p w:rsidR="00145550" w:rsidRDefault="00145550" w:rsidP="00145550">
      <w:pPr>
        <w:autoSpaceDE w:val="0"/>
        <w:autoSpaceDN w:val="0"/>
        <w:adjustRightInd w:val="0"/>
        <w:spacing w:after="0" w:line="240" w:lineRule="auto"/>
        <w:rPr>
          <w:rFonts w:ascii="CIDFont+F2" w:hAnsi="CIDFont+F2" w:cs="CIDFont+F2"/>
          <w:color w:val="015D5D"/>
        </w:rPr>
      </w:pPr>
    </w:p>
    <w:p w:rsidR="00145550" w:rsidRDefault="00145550" w:rsidP="00145550">
      <w:pPr>
        <w:autoSpaceDE w:val="0"/>
        <w:autoSpaceDN w:val="0"/>
        <w:adjustRightInd w:val="0"/>
        <w:spacing w:after="0" w:line="240" w:lineRule="auto"/>
        <w:rPr>
          <w:rFonts w:ascii="CIDFont+F2" w:hAnsi="CIDFont+F2" w:cs="CIDFont+F2"/>
        </w:rPr>
      </w:pPr>
      <w:r>
        <w:rPr>
          <w:rFonts w:ascii="CIDFont+F2" w:hAnsi="CIDFont+F2" w:cs="CIDFont+F2"/>
        </w:rPr>
        <w:t>Art. 6º</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O patrimônio do Grêmio Estudantil</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 - Mobiliário doado;</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II - Materiais de trabalho.</w:t>
      </w:r>
    </w:p>
    <w:p w:rsidR="00145550" w:rsidRDefault="00145550" w:rsidP="00145550">
      <w:pPr>
        <w:autoSpaceDE w:val="0"/>
        <w:autoSpaceDN w:val="0"/>
        <w:adjustRightInd w:val="0"/>
        <w:spacing w:after="0" w:line="240" w:lineRule="auto"/>
        <w:rPr>
          <w:rFonts w:ascii="CIDFont+F3" w:hAnsi="CIDFont+F3" w:cs="CIDFont+F3"/>
        </w:rPr>
      </w:pPr>
    </w:p>
    <w:p w:rsidR="00145550" w:rsidRDefault="00145550" w:rsidP="00145550">
      <w:pPr>
        <w:autoSpaceDE w:val="0"/>
        <w:autoSpaceDN w:val="0"/>
        <w:adjustRightInd w:val="0"/>
        <w:spacing w:after="0" w:line="240" w:lineRule="auto"/>
        <w:rPr>
          <w:rFonts w:ascii="CIDFont+F2" w:hAnsi="CIDFont+F2" w:cs="CIDFont+F2"/>
        </w:rPr>
      </w:pPr>
      <w:r>
        <w:rPr>
          <w:rFonts w:ascii="CIDFont+F2" w:hAnsi="CIDFont+F2" w:cs="CIDFont+F2"/>
        </w:rPr>
        <w:t>Art. 7°</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Qualquer evento promovido pelo Grêmio Estudantil deverá ter documento escrito e ser organizado com antecedência e aprovado pela Equipe Gestora da Instituição de Ensino ou Conselho Escolar. Eventos com arrecadação de dinheiro necessitarão de especificação sobre a utilização do recurso para ser aprovado. A movimentação do dinheiro será feita pela Associação de Pais e Professores (APP), que é a associação responsável pela movimentação e aplicação financeira da Instituição de Ensino.</w:t>
      </w:r>
    </w:p>
    <w:p w:rsidR="00145550" w:rsidRDefault="00145550" w:rsidP="00145550">
      <w:pPr>
        <w:autoSpaceDE w:val="0"/>
        <w:autoSpaceDN w:val="0"/>
        <w:adjustRightInd w:val="0"/>
        <w:spacing w:after="0" w:line="240" w:lineRule="auto"/>
        <w:rPr>
          <w:rFonts w:ascii="CIDFont+F3" w:hAnsi="CIDFont+F3" w:cs="CIDFont+F3"/>
        </w:rPr>
      </w:pPr>
    </w:p>
    <w:p w:rsidR="00145550" w:rsidRDefault="00145550" w:rsidP="00145550">
      <w:pPr>
        <w:autoSpaceDE w:val="0"/>
        <w:autoSpaceDN w:val="0"/>
        <w:adjustRightInd w:val="0"/>
        <w:spacing w:after="0" w:line="240" w:lineRule="auto"/>
        <w:rPr>
          <w:rFonts w:ascii="CIDFont+F2" w:hAnsi="CIDFont+F2" w:cs="CIDFont+F2"/>
        </w:rPr>
      </w:pPr>
      <w:r>
        <w:rPr>
          <w:rFonts w:ascii="CIDFont+F2" w:hAnsi="CIDFont+F2" w:cs="CIDFont+F2"/>
        </w:rPr>
        <w:t>Art. 8º</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A Diretoria será responsável pelos bens patrimoniais do Grêmio Estudantil e responsáveis por eles perante as instâncias deliberativas.</w:t>
      </w:r>
    </w:p>
    <w:p w:rsidR="00145550" w:rsidRDefault="00145550" w:rsidP="00145550">
      <w:pPr>
        <w:autoSpaceDE w:val="0"/>
        <w:autoSpaceDN w:val="0"/>
        <w:adjustRightInd w:val="0"/>
        <w:spacing w:after="0" w:line="240" w:lineRule="auto"/>
      </w:pPr>
    </w:p>
    <w:p w:rsidR="00145550" w:rsidRDefault="00145550" w:rsidP="00145550">
      <w:pPr>
        <w:autoSpaceDE w:val="0"/>
        <w:autoSpaceDN w:val="0"/>
        <w:adjustRightInd w:val="0"/>
        <w:spacing w:after="0" w:line="240" w:lineRule="auto"/>
        <w:rPr>
          <w:rFonts w:ascii="CIDFont+F3" w:hAnsi="CIDFont+F3" w:cs="CIDFont+F3"/>
        </w:rPr>
      </w:pPr>
      <w:r>
        <w:rPr>
          <w:rFonts w:ascii="CIDFont+F2" w:hAnsi="CIDFont+F2" w:cs="CIDFont+F2"/>
        </w:rPr>
        <w:t xml:space="preserve">Parágrafo Único: </w:t>
      </w:r>
      <w:r>
        <w:rPr>
          <w:rFonts w:ascii="CIDFont+F3" w:hAnsi="CIDFont+F3" w:cs="CIDFont+F3"/>
        </w:rPr>
        <w:t>O Grêmio Estudantil não se responsabilizará por obrigações financeiras ou jurídicas, contraídas por estudantes ou grupos sem ter havido prévia autorização da Diretoria do Grêmio Estudantil, da Equipe Gestora, do Conselho Escolar ou da Associação de Pais e Professores (APP) da Instituição de Ensino.</w:t>
      </w:r>
    </w:p>
    <w:p w:rsidR="00145550" w:rsidRDefault="00145550" w:rsidP="00145550">
      <w:pPr>
        <w:autoSpaceDE w:val="0"/>
        <w:autoSpaceDN w:val="0"/>
        <w:adjustRightInd w:val="0"/>
        <w:spacing w:after="0" w:line="240" w:lineRule="auto"/>
        <w:rPr>
          <w:rFonts w:ascii="CIDFont+F3" w:hAnsi="CIDFont+F3" w:cs="CIDFont+F3"/>
        </w:rPr>
      </w:pPr>
    </w:p>
    <w:p w:rsidR="00145550" w:rsidRDefault="00145550" w:rsidP="00145550">
      <w:pPr>
        <w:autoSpaceDE w:val="0"/>
        <w:autoSpaceDN w:val="0"/>
        <w:adjustRightInd w:val="0"/>
        <w:spacing w:after="0" w:line="240" w:lineRule="auto"/>
        <w:rPr>
          <w:rFonts w:ascii="CIDFont+F2" w:hAnsi="CIDFont+F2" w:cs="CIDFont+F2"/>
          <w:color w:val="015D5D"/>
        </w:rPr>
      </w:pPr>
      <w:r>
        <w:rPr>
          <w:rFonts w:ascii="CIDFont+F2" w:hAnsi="CIDFont+F2" w:cs="CIDFont+F2"/>
          <w:color w:val="015D5D"/>
        </w:rPr>
        <w:t>CAPÍTULO IV</w:t>
      </w:r>
    </w:p>
    <w:p w:rsidR="00145550" w:rsidRDefault="00145550" w:rsidP="00145550">
      <w:pPr>
        <w:autoSpaceDE w:val="0"/>
        <w:autoSpaceDN w:val="0"/>
        <w:adjustRightInd w:val="0"/>
        <w:spacing w:after="0" w:line="240" w:lineRule="auto"/>
        <w:rPr>
          <w:rFonts w:ascii="CIDFont+F2" w:hAnsi="CIDFont+F2" w:cs="CIDFont+F2"/>
          <w:color w:val="015D5D"/>
        </w:rPr>
      </w:pPr>
      <w:r>
        <w:rPr>
          <w:rFonts w:ascii="CIDFont+F2" w:hAnsi="CIDFont+F2" w:cs="CIDFont+F2"/>
          <w:color w:val="015D5D"/>
        </w:rPr>
        <w:t>Da Organização do Grêmio Estudantil</w:t>
      </w:r>
    </w:p>
    <w:p w:rsidR="00145550" w:rsidRDefault="00145550" w:rsidP="00145550">
      <w:pPr>
        <w:autoSpaceDE w:val="0"/>
        <w:autoSpaceDN w:val="0"/>
        <w:adjustRightInd w:val="0"/>
        <w:spacing w:after="0" w:line="240" w:lineRule="auto"/>
        <w:rPr>
          <w:rFonts w:ascii="CIDFont+F2" w:hAnsi="CIDFont+F2" w:cs="CIDFont+F2"/>
          <w:color w:val="015D5D"/>
        </w:rPr>
      </w:pPr>
    </w:p>
    <w:p w:rsidR="00145550" w:rsidRDefault="00145550" w:rsidP="00145550">
      <w:pPr>
        <w:autoSpaceDE w:val="0"/>
        <w:autoSpaceDN w:val="0"/>
        <w:adjustRightInd w:val="0"/>
        <w:spacing w:after="0" w:line="240" w:lineRule="auto"/>
        <w:rPr>
          <w:rFonts w:ascii="CIDFont+F2" w:hAnsi="CIDFont+F2" w:cs="CIDFont+F2"/>
        </w:rPr>
      </w:pPr>
      <w:r>
        <w:rPr>
          <w:rFonts w:ascii="CIDFont+F2" w:hAnsi="CIDFont+F2" w:cs="CIDFont+F2"/>
        </w:rPr>
        <w:t>Art. 9º</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São instâncias deliberativas do Grêmio Estudantil:</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 Assembleia Geral dos Estudantes;</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II - Conselho de Representantes de Turma;</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III - Diretoria do Grêmio Estudantil;</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IV - Comissão de Aconselhamento;</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V - Representantes de Turma.</w:t>
      </w:r>
    </w:p>
    <w:p w:rsidR="00145550" w:rsidRDefault="00145550" w:rsidP="00145550">
      <w:pPr>
        <w:autoSpaceDE w:val="0"/>
        <w:autoSpaceDN w:val="0"/>
        <w:adjustRightInd w:val="0"/>
        <w:spacing w:after="0" w:line="240" w:lineRule="auto"/>
        <w:rPr>
          <w:rFonts w:ascii="CIDFont+F3" w:hAnsi="CIDFont+F3" w:cs="CIDFont+F3"/>
        </w:rPr>
      </w:pPr>
    </w:p>
    <w:p w:rsidR="00145550" w:rsidRDefault="00145550" w:rsidP="00145550">
      <w:pPr>
        <w:autoSpaceDE w:val="0"/>
        <w:autoSpaceDN w:val="0"/>
        <w:adjustRightInd w:val="0"/>
        <w:spacing w:after="0" w:line="240" w:lineRule="auto"/>
        <w:rPr>
          <w:rFonts w:ascii="CIDFont+F2" w:hAnsi="CIDFont+F2" w:cs="CIDFont+F2"/>
          <w:color w:val="015D5D"/>
        </w:rPr>
      </w:pPr>
      <w:r>
        <w:rPr>
          <w:rFonts w:ascii="CIDFont+F2" w:hAnsi="CIDFont+F2" w:cs="CIDFont+F2"/>
          <w:color w:val="015D5D"/>
        </w:rPr>
        <w:t>SEÇÃO I</w:t>
      </w:r>
    </w:p>
    <w:p w:rsidR="00145550" w:rsidRDefault="00145550" w:rsidP="00145550">
      <w:pPr>
        <w:autoSpaceDE w:val="0"/>
        <w:autoSpaceDN w:val="0"/>
        <w:adjustRightInd w:val="0"/>
        <w:spacing w:after="0" w:line="240" w:lineRule="auto"/>
        <w:rPr>
          <w:rFonts w:ascii="CIDFont+F2" w:hAnsi="CIDFont+F2" w:cs="CIDFont+F2"/>
          <w:color w:val="015D5D"/>
        </w:rPr>
      </w:pPr>
      <w:r>
        <w:rPr>
          <w:rFonts w:ascii="CIDFont+F2" w:hAnsi="CIDFont+F2" w:cs="CIDFont+F2"/>
          <w:color w:val="015D5D"/>
        </w:rPr>
        <w:t>Da Assembleia Geral dos Estudantes</w:t>
      </w:r>
    </w:p>
    <w:p w:rsidR="00145550" w:rsidRDefault="00145550" w:rsidP="00145550">
      <w:pPr>
        <w:autoSpaceDE w:val="0"/>
        <w:autoSpaceDN w:val="0"/>
        <w:adjustRightInd w:val="0"/>
        <w:spacing w:after="0" w:line="240" w:lineRule="auto"/>
        <w:rPr>
          <w:rFonts w:ascii="CIDFont+F2" w:hAnsi="CIDFont+F2" w:cs="CIDFont+F2"/>
          <w:color w:val="015D5D"/>
        </w:rPr>
      </w:pPr>
    </w:p>
    <w:p w:rsidR="00145550" w:rsidRDefault="00145550" w:rsidP="00145550">
      <w:pPr>
        <w:autoSpaceDE w:val="0"/>
        <w:autoSpaceDN w:val="0"/>
        <w:adjustRightInd w:val="0"/>
        <w:spacing w:after="0" w:line="240" w:lineRule="auto"/>
        <w:rPr>
          <w:rFonts w:ascii="CIDFont+F2" w:hAnsi="CIDFont+F2" w:cs="CIDFont+F2"/>
        </w:rPr>
      </w:pPr>
      <w:r>
        <w:rPr>
          <w:rFonts w:ascii="CIDFont+F2" w:hAnsi="CIDFont+F2" w:cs="CIDFont+F2"/>
        </w:rPr>
        <w:t>Art. 10</w:t>
      </w:r>
    </w:p>
    <w:p w:rsidR="00145550" w:rsidRDefault="00145550" w:rsidP="00145550">
      <w:pPr>
        <w:autoSpaceDE w:val="0"/>
        <w:autoSpaceDN w:val="0"/>
        <w:adjustRightInd w:val="0"/>
        <w:spacing w:after="0" w:line="240" w:lineRule="auto"/>
        <w:rPr>
          <w:rFonts w:ascii="CIDFont+F3" w:hAnsi="CIDFont+F3" w:cs="CIDFont+F3"/>
        </w:rPr>
      </w:pPr>
      <w:r>
        <w:rPr>
          <w:rFonts w:ascii="CIDFont+F3" w:hAnsi="CIDFont+F3" w:cs="CIDFont+F3"/>
        </w:rPr>
        <w:t xml:space="preserve">A Assembleia Geral é o órgão máximo de deliberação </w:t>
      </w:r>
      <w:proofErr w:type="spellStart"/>
      <w:proofErr w:type="gramStart"/>
      <w:r>
        <w:rPr>
          <w:rFonts w:ascii="CIDFont+F3" w:hAnsi="CIDFont+F3" w:cs="CIDFont+F3"/>
        </w:rPr>
        <w:t>doGrêmio</w:t>
      </w:r>
      <w:proofErr w:type="spellEnd"/>
      <w:proofErr w:type="gramEnd"/>
      <w:r>
        <w:rPr>
          <w:rFonts w:ascii="CIDFont+F3" w:hAnsi="CIDFont+F3" w:cs="CIDFont+F3"/>
        </w:rPr>
        <w:t xml:space="preserve"> Estudantil, nos termos deste estatuto e compõe-se de todos os estudantes do 6° ao 9° ano da Instituição de Ensino, num quorum mínimo de 20% e, por convidados da Diretoria, que se absterão do</w:t>
      </w:r>
      <w:r w:rsidR="00607555">
        <w:rPr>
          <w:rFonts w:ascii="CIDFont+F3" w:hAnsi="CIDFont+F3" w:cs="CIDFont+F3"/>
        </w:rPr>
        <w:t xml:space="preserve"> direito de voto.</w:t>
      </w:r>
    </w:p>
    <w:p w:rsidR="00607555" w:rsidRDefault="00607555" w:rsidP="00145550">
      <w:pPr>
        <w:autoSpaceDE w:val="0"/>
        <w:autoSpaceDN w:val="0"/>
        <w:adjustRightInd w:val="0"/>
        <w:spacing w:after="0" w:line="240" w:lineRule="auto"/>
        <w:rPr>
          <w:rFonts w:ascii="CIDFont+F3" w:hAnsi="CIDFont+F3" w:cs="CIDFont+F3"/>
        </w:rPr>
      </w:pPr>
    </w:p>
    <w:p w:rsidR="00607555" w:rsidRDefault="00607555" w:rsidP="00607555">
      <w:pPr>
        <w:autoSpaceDE w:val="0"/>
        <w:autoSpaceDN w:val="0"/>
        <w:adjustRightInd w:val="0"/>
        <w:spacing w:after="0" w:line="240" w:lineRule="auto"/>
        <w:rPr>
          <w:rFonts w:ascii="CIDFont+F2" w:hAnsi="CIDFont+F2" w:cs="CIDFont+F2"/>
        </w:rPr>
      </w:pPr>
      <w:r>
        <w:rPr>
          <w:rFonts w:ascii="CIDFont+F2" w:hAnsi="CIDFont+F2" w:cs="CIDFont+F2"/>
        </w:rPr>
        <w:t>Art. 11</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 xml:space="preserve">A </w:t>
      </w:r>
      <w:proofErr w:type="spellStart"/>
      <w:r>
        <w:rPr>
          <w:rFonts w:ascii="CIDFont+F3" w:hAnsi="CIDFont+F3" w:cs="CIDFont+F3"/>
        </w:rPr>
        <w:t>Assembléia</w:t>
      </w:r>
      <w:proofErr w:type="spellEnd"/>
      <w:r>
        <w:rPr>
          <w:rFonts w:ascii="CIDFont+F3" w:hAnsi="CIDFont+F3" w:cs="CIDFont+F3"/>
        </w:rPr>
        <w:t xml:space="preserve"> Geral se reunirá ordinariamente quinze dias antes do término do mandato da Diretoria para prestação de contas e demais assuntos que poderão ser abordados.</w:t>
      </w:r>
    </w:p>
    <w:p w:rsidR="00607555" w:rsidRDefault="00607555" w:rsidP="00607555">
      <w:pPr>
        <w:autoSpaceDE w:val="0"/>
        <w:autoSpaceDN w:val="0"/>
        <w:adjustRightInd w:val="0"/>
        <w:spacing w:after="0" w:line="240" w:lineRule="auto"/>
        <w:rPr>
          <w:rFonts w:ascii="CIDFont+F3" w:hAnsi="CIDFont+F3" w:cs="CIDFont+F3"/>
        </w:rPr>
      </w:pPr>
    </w:p>
    <w:p w:rsidR="00607555" w:rsidRDefault="00607555" w:rsidP="00607555">
      <w:pPr>
        <w:autoSpaceDE w:val="0"/>
        <w:autoSpaceDN w:val="0"/>
        <w:adjustRightInd w:val="0"/>
        <w:spacing w:after="0" w:line="240" w:lineRule="auto"/>
        <w:rPr>
          <w:rFonts w:ascii="CIDFont+F3" w:hAnsi="CIDFont+F3" w:cs="CIDFont+F3"/>
        </w:rPr>
      </w:pPr>
      <w:r>
        <w:rPr>
          <w:rFonts w:ascii="CIDFont+F2" w:hAnsi="CIDFont+F2" w:cs="CIDFont+F2"/>
        </w:rPr>
        <w:lastRenderedPageBreak/>
        <w:t xml:space="preserve">Parágrafo Único: </w:t>
      </w:r>
      <w:r>
        <w:rPr>
          <w:rFonts w:ascii="CIDFont+F3" w:hAnsi="CIDFont+F3" w:cs="CIDFont+F3"/>
        </w:rPr>
        <w:t>A convocação para a Assembleia Ordinária será feita através dos meios oficiais de comunicação do Grêmio Estudantil,</w:t>
      </w:r>
      <w:r w:rsidRPr="00607555">
        <w:rPr>
          <w:rFonts w:ascii="CIDFont+F3" w:hAnsi="CIDFont+F3" w:cs="CIDFont+F3"/>
        </w:rPr>
        <w:t xml:space="preserve"> </w:t>
      </w:r>
      <w:r>
        <w:rPr>
          <w:rFonts w:ascii="CIDFont+F3" w:hAnsi="CIDFont+F3" w:cs="CIDFont+F3"/>
        </w:rPr>
        <w:t xml:space="preserve">assinado e divulgado pelos seus </w:t>
      </w:r>
      <w:proofErr w:type="spellStart"/>
      <w:r>
        <w:rPr>
          <w:rFonts w:ascii="CIDFont+F3" w:hAnsi="CIDFont+F3" w:cs="CIDFont+F3"/>
        </w:rPr>
        <w:t>convocantes</w:t>
      </w:r>
      <w:proofErr w:type="spellEnd"/>
      <w:r>
        <w:rPr>
          <w:rFonts w:ascii="CIDFont+F3" w:hAnsi="CIDFont+F3" w:cs="CIDFont+F3"/>
        </w:rPr>
        <w:t>, com antecedência mínima de sete dias úteis, nele devendo constar os objetivos da Assembleia.</w:t>
      </w:r>
    </w:p>
    <w:p w:rsidR="00607555" w:rsidRDefault="00607555" w:rsidP="00607555">
      <w:pPr>
        <w:autoSpaceDE w:val="0"/>
        <w:autoSpaceDN w:val="0"/>
        <w:adjustRightInd w:val="0"/>
        <w:spacing w:after="0" w:line="240" w:lineRule="auto"/>
        <w:rPr>
          <w:rFonts w:ascii="CIDFont+F3" w:hAnsi="CIDFont+F3" w:cs="CIDFont+F3"/>
        </w:rPr>
      </w:pPr>
    </w:p>
    <w:p w:rsidR="00607555" w:rsidRDefault="00607555" w:rsidP="00607555">
      <w:pPr>
        <w:autoSpaceDE w:val="0"/>
        <w:autoSpaceDN w:val="0"/>
        <w:adjustRightInd w:val="0"/>
        <w:spacing w:after="0" w:line="240" w:lineRule="auto"/>
        <w:rPr>
          <w:rFonts w:ascii="CIDFont+F2" w:hAnsi="CIDFont+F2" w:cs="CIDFont+F2"/>
        </w:rPr>
      </w:pPr>
      <w:r>
        <w:rPr>
          <w:rFonts w:ascii="CIDFont+F2" w:hAnsi="CIDFont+F2" w:cs="CIDFont+F2"/>
        </w:rPr>
        <w:t>Art. 12</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A Assembleia se reunirá extraordinariamente quando convocada pela maioria simples dos membros da Diretoria ou maioria simples do Conselho de Representantes de Turma.</w:t>
      </w:r>
    </w:p>
    <w:p w:rsidR="00607555" w:rsidRDefault="00607555" w:rsidP="00607555">
      <w:pPr>
        <w:autoSpaceDE w:val="0"/>
        <w:autoSpaceDN w:val="0"/>
        <w:adjustRightInd w:val="0"/>
        <w:spacing w:after="0" w:line="240" w:lineRule="auto"/>
        <w:rPr>
          <w:rFonts w:ascii="CIDFont+F3" w:hAnsi="CIDFont+F3" w:cs="CIDFont+F3"/>
        </w:rPr>
      </w:pPr>
    </w:p>
    <w:p w:rsidR="00607555" w:rsidRDefault="00607555" w:rsidP="00607555">
      <w:pPr>
        <w:autoSpaceDE w:val="0"/>
        <w:autoSpaceDN w:val="0"/>
        <w:adjustRightInd w:val="0"/>
        <w:spacing w:after="0" w:line="240" w:lineRule="auto"/>
        <w:rPr>
          <w:rFonts w:ascii="CIDFont+F2" w:hAnsi="CIDFont+F2" w:cs="CIDFont+F2"/>
        </w:rPr>
      </w:pPr>
      <w:r>
        <w:rPr>
          <w:rFonts w:ascii="CIDFont+F2" w:hAnsi="CIDFont+F2" w:cs="CIDFont+F2"/>
        </w:rPr>
        <w:t>Art. 13</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São atribuições da Assembleia;</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I - aprovar e/ou alterar o presente estatuto;</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II - discutir e votar a linha programática do Grêmio Estudantil;</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III - denunciar ou destituir membros da diretoria, desde que garantido o direito de defesa aos acusados, sendo que toda decisão tomada neste sentido deverá atingir cinquenta por cento mais um dos votos dos integrantes presentes.</w:t>
      </w:r>
    </w:p>
    <w:p w:rsidR="00607555" w:rsidRDefault="00607555" w:rsidP="00607555">
      <w:pPr>
        <w:autoSpaceDE w:val="0"/>
        <w:autoSpaceDN w:val="0"/>
        <w:adjustRightInd w:val="0"/>
        <w:spacing w:after="0" w:line="240" w:lineRule="auto"/>
        <w:rPr>
          <w:rFonts w:ascii="CIDFont+F3" w:hAnsi="CIDFont+F3" w:cs="CIDFont+F3"/>
        </w:rPr>
      </w:pPr>
      <w:r>
        <w:rPr>
          <w:rFonts w:ascii="CIDFont+F3" w:hAnsi="CIDFont+F3" w:cs="CIDFont+F3"/>
        </w:rPr>
        <w:t>IV - aprovar a constituição da Comissão Pró-Grêmio Estudantil, composta por seis (6) estudantes do 6° ao 9° ano de diferentes turmas da Instituição de Ensino e</w:t>
      </w:r>
      <w:proofErr w:type="gramStart"/>
      <w:r>
        <w:rPr>
          <w:rFonts w:ascii="CIDFont+F3" w:hAnsi="CIDFont+F3" w:cs="CIDFont+F3"/>
        </w:rPr>
        <w:t xml:space="preserve">  </w:t>
      </w:r>
      <w:proofErr w:type="gramEnd"/>
      <w:r>
        <w:rPr>
          <w:rFonts w:ascii="CIDFont+F3" w:hAnsi="CIDFont+F3" w:cs="CIDFont+F3"/>
        </w:rPr>
        <w:t>Equipe Gestora, para organizar as eleições do Grêmio Estudantil.</w:t>
      </w:r>
    </w:p>
    <w:p w:rsidR="00607555" w:rsidRDefault="00607555" w:rsidP="00607555">
      <w:pPr>
        <w:autoSpaceDE w:val="0"/>
        <w:autoSpaceDN w:val="0"/>
        <w:adjustRightInd w:val="0"/>
        <w:spacing w:after="0" w:line="240" w:lineRule="auto"/>
        <w:rPr>
          <w:rFonts w:ascii="CIDFont+F3" w:hAnsi="CIDFont+F3" w:cs="CIDFont+F3"/>
        </w:rPr>
      </w:pPr>
    </w:p>
    <w:p w:rsidR="00607555" w:rsidRDefault="00607555" w:rsidP="00607555">
      <w:pPr>
        <w:autoSpaceDE w:val="0"/>
        <w:autoSpaceDN w:val="0"/>
        <w:adjustRightInd w:val="0"/>
        <w:spacing w:after="0" w:line="240" w:lineRule="auto"/>
        <w:rPr>
          <w:rFonts w:ascii="CIDFont+F2" w:hAnsi="CIDFont+F2" w:cs="CIDFont+F2"/>
          <w:color w:val="015D5D"/>
        </w:rPr>
      </w:pPr>
      <w:r>
        <w:rPr>
          <w:rFonts w:ascii="CIDFont+F2" w:hAnsi="CIDFont+F2" w:cs="CIDFont+F2"/>
          <w:color w:val="015D5D"/>
        </w:rPr>
        <w:t>SEÇÃO II</w:t>
      </w:r>
    </w:p>
    <w:p w:rsidR="00607555" w:rsidRDefault="00607555" w:rsidP="00607555">
      <w:pPr>
        <w:autoSpaceDE w:val="0"/>
        <w:autoSpaceDN w:val="0"/>
        <w:adjustRightInd w:val="0"/>
        <w:spacing w:after="0" w:line="240" w:lineRule="auto"/>
        <w:rPr>
          <w:rFonts w:ascii="CIDFont+F2" w:hAnsi="CIDFont+F2" w:cs="CIDFont+F2"/>
          <w:color w:val="015D5D"/>
        </w:rPr>
      </w:pPr>
      <w:r>
        <w:rPr>
          <w:rFonts w:ascii="CIDFont+F2" w:hAnsi="CIDFont+F2" w:cs="CIDFont+F2"/>
          <w:color w:val="015D5D"/>
        </w:rPr>
        <w:t>Do Conselho de Representantes de Turma</w:t>
      </w:r>
    </w:p>
    <w:p w:rsidR="00607555" w:rsidRDefault="00607555" w:rsidP="00607555">
      <w:pPr>
        <w:autoSpaceDE w:val="0"/>
        <w:autoSpaceDN w:val="0"/>
        <w:adjustRightInd w:val="0"/>
        <w:spacing w:after="0" w:line="240" w:lineRule="auto"/>
        <w:rPr>
          <w:rFonts w:ascii="CIDFont+F2" w:hAnsi="CIDFont+F2" w:cs="CIDFont+F2"/>
          <w:color w:val="015D5D"/>
        </w:rPr>
      </w:pPr>
    </w:p>
    <w:p w:rsidR="00607555" w:rsidRDefault="00607555" w:rsidP="00607555">
      <w:pPr>
        <w:autoSpaceDE w:val="0"/>
        <w:autoSpaceDN w:val="0"/>
        <w:adjustRightInd w:val="0"/>
        <w:spacing w:after="0" w:line="240" w:lineRule="auto"/>
        <w:rPr>
          <w:rFonts w:ascii="CIDFont+F2" w:hAnsi="CIDFont+F2" w:cs="CIDFont+F2"/>
        </w:rPr>
      </w:pPr>
      <w:r>
        <w:rPr>
          <w:rFonts w:ascii="CIDFont+F2" w:hAnsi="CIDFont+F2" w:cs="CIDFont+F2"/>
        </w:rPr>
        <w:t>Art. 14</w:t>
      </w:r>
    </w:p>
    <w:p w:rsidR="00607555" w:rsidRDefault="00607555" w:rsidP="00607555">
      <w:pPr>
        <w:autoSpaceDE w:val="0"/>
        <w:autoSpaceDN w:val="0"/>
        <w:adjustRightInd w:val="0"/>
        <w:spacing w:after="0" w:line="240" w:lineRule="auto"/>
      </w:pPr>
      <w:r>
        <w:rPr>
          <w:rFonts w:ascii="CIDFont+F3" w:hAnsi="CIDFont+F3" w:cs="CIDFont+F3"/>
        </w:rPr>
        <w:t>Para formar o Conselho de Representantes de Turma, será eleito anualmente um (1) estudante por turma do 6° ao 9° ano, em data a ser deliberada pelo Grêmio Estudantil e/ou Equipe Gestora da Instituição de Ensino.</w:t>
      </w:r>
    </w:p>
    <w:sectPr w:rsidR="00607555" w:rsidSect="00DD02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10402"/>
    <w:rsid w:val="00145550"/>
    <w:rsid w:val="001620F0"/>
    <w:rsid w:val="00607555"/>
    <w:rsid w:val="00696648"/>
    <w:rsid w:val="00810402"/>
    <w:rsid w:val="00917FE3"/>
    <w:rsid w:val="00DD02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839</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228581</dc:creator>
  <cp:lastModifiedBy>228581</cp:lastModifiedBy>
  <cp:revision>2</cp:revision>
  <dcterms:created xsi:type="dcterms:W3CDTF">2024-10-29T16:48:00Z</dcterms:created>
  <dcterms:modified xsi:type="dcterms:W3CDTF">2024-10-29T18:01:00Z</dcterms:modified>
</cp:coreProperties>
</file>